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86" w:rsidRDefault="00E27B86" w:rsidP="00E27B86">
      <w:r>
        <w:t>Guinée-Maroc-coopération-cop22</w:t>
      </w:r>
    </w:p>
    <w:p w:rsidR="00E27B86" w:rsidRDefault="00E27B86" w:rsidP="00E27B86">
      <w:r>
        <w:t>Un émissaire du roi Mohamed VI reçu par le premier ministre guinéen</w:t>
      </w:r>
    </w:p>
    <w:p w:rsidR="00E27B86" w:rsidRDefault="00E27B86" w:rsidP="00E27B86"/>
    <w:p w:rsidR="00E27B86" w:rsidRDefault="00E27B86" w:rsidP="00E27B86">
      <w:pPr>
        <w:jc w:val="both"/>
      </w:pPr>
      <w:r>
        <w:t xml:space="preserve">CONAKRY, 24 octobre 2016 (AFP) – La ministre marocaine de l’environnement </w:t>
      </w:r>
      <w:proofErr w:type="spellStart"/>
      <w:r>
        <w:t>Hakima</w:t>
      </w:r>
      <w:proofErr w:type="spellEnd"/>
      <w:r>
        <w:t xml:space="preserve"> El </w:t>
      </w:r>
      <w:proofErr w:type="spellStart"/>
      <w:r>
        <w:t>Haïte</w:t>
      </w:r>
      <w:proofErr w:type="spellEnd"/>
      <w:r>
        <w:t xml:space="preserve"> envoyée spéciale du roi du Maroc Mohamed VI pour la Mobilisation Championne de Haut Niveau COP 22 a été reçue dimanche par le premier ministre guinéen </w:t>
      </w:r>
      <w:proofErr w:type="spellStart"/>
      <w:r>
        <w:t>Mamadi</w:t>
      </w:r>
      <w:proofErr w:type="spellEnd"/>
      <w:r>
        <w:t xml:space="preserve"> </w:t>
      </w:r>
      <w:proofErr w:type="spellStart"/>
      <w:r>
        <w:t>Youla</w:t>
      </w:r>
      <w:proofErr w:type="spellEnd"/>
      <w:r>
        <w:t>, apprend-on auprès des services de la primature.</w:t>
      </w:r>
    </w:p>
    <w:p w:rsidR="00E27B86" w:rsidRDefault="00E27B86" w:rsidP="00E27B86">
      <w:pPr>
        <w:jc w:val="both"/>
      </w:pPr>
      <w:r>
        <w:t>Dans un entretien à l’AFP dans un hôtel de luxe dans la capitale guinéenne, l’émissaire du roi du Maroc a expliqué, « vous savez, la cop 22 se tient dans quelques jours sur le sol africain de Marrakech, c’est la cop sur laquelle les africains fondent tous leurs d’espoirs, leurs attentes, c’est une cop prônée par sa majesté le roi comme la cop de l’action, le président guinéen alpha Condé est le parrain d’une action pour l’Afrique, il est coordinateur de l’énergie pour l’Afrique et l’énergie est une histoire de lumière, c’est une histoire de développement, de paix sociale, de création d’emplois, de transformation de l’Afrique et donc sans énergie, nous ne pouvons pas avoir de l’eau, nous ne pouvons pas parler d’agriculture, d’éclairage des écoles, des hôpitaux, donc c’est une affaire vitale pour l’Afrique ».</w:t>
      </w:r>
    </w:p>
    <w:p w:rsidR="00E27B86" w:rsidRDefault="00E27B86" w:rsidP="00E27B86">
      <w:pPr>
        <w:jc w:val="both"/>
      </w:pPr>
      <w:r>
        <w:t>Elle a indiqué « ce projet d’électrification de l’Afrique, le Maroc le so</w:t>
      </w:r>
      <w:r>
        <w:t>utient entièrement et c’est pour</w:t>
      </w:r>
      <w:r>
        <w:t>quoi, je suis ici en mission de sa majesté auprès des autorités guinéennes ».</w:t>
      </w:r>
    </w:p>
    <w:p w:rsidR="00E27B86" w:rsidRDefault="00E27B86" w:rsidP="00E27B86">
      <w:pPr>
        <w:jc w:val="both"/>
      </w:pPr>
      <w:r>
        <w:t xml:space="preserve">S’agissant du niveau des préparatifs de ce sommet, El </w:t>
      </w:r>
      <w:proofErr w:type="spellStart"/>
      <w:r>
        <w:t>Haïté</w:t>
      </w:r>
      <w:proofErr w:type="spellEnd"/>
      <w:r>
        <w:t xml:space="preserve"> a expliqué « nous sommes à quelques jours de ce sommet, le compte à rebours est déjà lancé, nous sommes en plein chantier tant au niveau des infrastructures qu’au niveau de la réflexion et de la préparation des grandes réalisations et annonces qui vont découler de la Cop22 », ajoutant « nous espérons que les africains qui ont la Cop 22 sur leur terre réussiront pour le monde, pour tous ceux qui souffrent pas seulement en Afrique, mais dans tous les pays vulnérables ».</w:t>
      </w:r>
    </w:p>
    <w:p w:rsidR="00E27B86" w:rsidRDefault="00E27B86" w:rsidP="00E27B86">
      <w:pPr>
        <w:jc w:val="both"/>
      </w:pPr>
      <w:r>
        <w:t xml:space="preserve">Selon elle, « à Paris, les africains ont montré qu’ils sont une seule voix et à Marrakech, ils montreront aussi qu’ils sont une seule voix et porteront les besoins de l’Afrique à la face du monde et apporteront les réponses leurs besoins au niveau </w:t>
      </w:r>
      <w:proofErr w:type="gramStart"/>
      <w:r>
        <w:t>de la</w:t>
      </w:r>
      <w:proofErr w:type="gramEnd"/>
      <w:r>
        <w:t xml:space="preserve"> cop 22 ».</w:t>
      </w:r>
    </w:p>
    <w:p w:rsidR="00E27B86" w:rsidRDefault="00E27B86" w:rsidP="00E27B86">
      <w:pPr>
        <w:jc w:val="both"/>
      </w:pPr>
      <w:r>
        <w:t xml:space="preserve">Des innovations par rapport au dernier sommet </w:t>
      </w:r>
      <w:proofErr w:type="gramStart"/>
      <w:r>
        <w:t>de la</w:t>
      </w:r>
      <w:proofErr w:type="gramEnd"/>
      <w:r>
        <w:t xml:space="preserve"> cop 21 à Paris ? « Beaucoup d’innovations, par ce que nous sommes dans une Cop où l’accord de Paris est rentré en vigueur, nous sommes dans </w:t>
      </w:r>
      <w:proofErr w:type="gramStart"/>
      <w:r>
        <w:t>une</w:t>
      </w:r>
      <w:proofErr w:type="gramEnd"/>
      <w:r>
        <w:t xml:space="preserve"> cop qui a énormément d’innovations pour changer le monde, sur l’eau, sur la santé et l’environnement, nous sommes dans une cop sur l’innovation et la finance philanthropique », a-t-elle affirmé.</w:t>
      </w:r>
    </w:p>
    <w:p w:rsidR="00E27B86" w:rsidRDefault="00E27B86" w:rsidP="00E27B86">
      <w:pPr>
        <w:jc w:val="both"/>
      </w:pPr>
      <w:r>
        <w:t>En fin, Mme la ministre a annoncé, « nous sommes dans une Cop où les pays les plus vulnérables, qui ont plus de retard peuvent saisir l’opportunité de devenir demain le creuset de la civilisation et nous en sommes capables ».</w:t>
      </w:r>
    </w:p>
    <w:p w:rsidR="00E27B86" w:rsidRDefault="00E27B86" w:rsidP="00E27B86">
      <w:pPr>
        <w:jc w:val="both"/>
      </w:pPr>
      <w:r>
        <w:t xml:space="preserve">La ministre marocaine de l’environnement était accompagnée </w:t>
      </w:r>
      <w:bookmarkStart w:id="0" w:name="_GoBack"/>
      <w:bookmarkEnd w:id="0"/>
      <w:r>
        <w:t>d’Olga</w:t>
      </w:r>
      <w:r>
        <w:t xml:space="preserve"> Johnson, franco-béninoise directrice générale d’énergie pour l’Afrique et de l’ancien ministre français Jean-Louis Borloo, homme politique français et président de la fondation Energies pour l'Afrique.</w:t>
      </w:r>
    </w:p>
    <w:p w:rsidR="008505A0" w:rsidRDefault="00E27B86" w:rsidP="00E27B86">
      <w:proofErr w:type="spellStart"/>
      <w:r>
        <w:t>bm</w:t>
      </w:r>
      <w:proofErr w:type="spellEnd"/>
      <w:r>
        <w:t>/</w:t>
      </w:r>
      <w:proofErr w:type="spellStart"/>
      <w:r>
        <w:t>sst</w:t>
      </w:r>
      <w:proofErr w:type="spellEnd"/>
      <w:r>
        <w:t>/jp</w:t>
      </w:r>
    </w:p>
    <w:sectPr w:rsidR="00850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86"/>
    <w:rsid w:val="008505A0"/>
    <w:rsid w:val="00E27B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2647E-9F08-4EA6-A671-64E019CC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7B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Charlène KUFABA</dc:creator>
  <cp:keywords/>
  <dc:description/>
  <cp:lastModifiedBy>Charlène KUFABA</cp:lastModifiedBy>
  <cp:revision>1</cp:revision>
  <cp:lastPrinted>2016-10-26T17:05:00Z</cp:lastPrinted>
  <dcterms:created xsi:type="dcterms:W3CDTF">2016-10-26T17:03:00Z</dcterms:created>
  <dcterms:modified xsi:type="dcterms:W3CDTF">2016-10-26T17:07:00Z</dcterms:modified>
</cp:coreProperties>
</file>